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33" w:rsidRPr="00303033" w:rsidRDefault="00360DD1" w:rsidP="00303033">
      <w:pPr>
        <w:pStyle w:val="20"/>
        <w:spacing w:after="240" w:line="240" w:lineRule="auto"/>
        <w:jc w:val="left"/>
        <w:rPr>
          <w:rFonts w:ascii="Arial" w:hAnsi="Arial" w:cs="Arial"/>
          <w:b/>
          <w:i/>
          <w:color w:val="404040"/>
          <w:sz w:val="48"/>
          <w:szCs w:val="48"/>
        </w:rPr>
      </w:pPr>
      <w:r>
        <w:rPr>
          <w:rFonts w:ascii="Arial" w:hAnsi="Arial" w:cs="Arial"/>
          <w:b/>
          <w:color w:val="404040"/>
          <w:sz w:val="48"/>
          <w:szCs w:val="48"/>
        </w:rPr>
        <w:t xml:space="preserve">Теперь </w:t>
      </w:r>
      <w:r w:rsidR="00303033" w:rsidRPr="00303033">
        <w:rPr>
          <w:rFonts w:ascii="Arial" w:hAnsi="Arial" w:cs="Arial"/>
          <w:b/>
          <w:color w:val="404040"/>
          <w:sz w:val="48"/>
          <w:szCs w:val="48"/>
        </w:rPr>
        <w:t>заявление</w:t>
      </w:r>
      <w:r w:rsidR="00303033" w:rsidRPr="00303033">
        <w:rPr>
          <w:rFonts w:ascii="Arial" w:hAnsi="Arial" w:cs="Arial"/>
          <w:b/>
          <w:bCs/>
          <w:color w:val="404040"/>
          <w:sz w:val="48"/>
          <w:szCs w:val="48"/>
        </w:rPr>
        <w:t xml:space="preserve"> </w:t>
      </w:r>
      <w:r w:rsidR="00303033">
        <w:rPr>
          <w:rFonts w:ascii="Arial" w:hAnsi="Arial" w:cs="Arial"/>
          <w:b/>
          <w:bCs/>
          <w:color w:val="404040"/>
          <w:sz w:val="48"/>
          <w:szCs w:val="48"/>
        </w:rPr>
        <w:t xml:space="preserve">на </w:t>
      </w:r>
      <w:r w:rsidR="00303033" w:rsidRPr="00303033">
        <w:rPr>
          <w:rFonts w:ascii="Arial" w:hAnsi="Arial" w:cs="Arial"/>
          <w:b/>
          <w:bCs/>
          <w:color w:val="404040"/>
          <w:sz w:val="48"/>
          <w:szCs w:val="48"/>
        </w:rPr>
        <w:t xml:space="preserve">распоряжение средствами МСК можно подавать </w:t>
      </w:r>
      <w:r>
        <w:rPr>
          <w:rFonts w:ascii="Arial" w:hAnsi="Arial" w:cs="Arial"/>
          <w:b/>
          <w:bCs/>
          <w:color w:val="404040"/>
          <w:sz w:val="48"/>
          <w:szCs w:val="48"/>
        </w:rPr>
        <w:t xml:space="preserve">и </w:t>
      </w:r>
      <w:r w:rsidR="00303033" w:rsidRPr="00303033">
        <w:rPr>
          <w:rFonts w:ascii="Arial" w:hAnsi="Arial" w:cs="Arial"/>
          <w:b/>
          <w:bCs/>
          <w:color w:val="404040"/>
          <w:sz w:val="48"/>
          <w:szCs w:val="48"/>
        </w:rPr>
        <w:t>в кредитных учреждениях</w:t>
      </w:r>
    </w:p>
    <w:p w:rsidR="00303033" w:rsidRDefault="00303033" w:rsidP="005C6766">
      <w:pPr>
        <w:rPr>
          <w:rFonts w:ascii="Arial" w:hAnsi="Arial" w:cs="Arial"/>
          <w:b/>
          <w:color w:val="404040"/>
          <w:sz w:val="28"/>
          <w:szCs w:val="28"/>
        </w:rPr>
      </w:pPr>
    </w:p>
    <w:p w:rsidR="005C6766" w:rsidRPr="005C6766" w:rsidRDefault="005C6766" w:rsidP="005C6766">
      <w:pPr>
        <w:rPr>
          <w:rFonts w:ascii="Arial" w:hAnsi="Arial" w:cs="Arial"/>
          <w:b/>
          <w:color w:val="404040"/>
          <w:sz w:val="28"/>
          <w:szCs w:val="28"/>
        </w:rPr>
      </w:pPr>
      <w:r w:rsidRPr="005C6766">
        <w:rPr>
          <w:rFonts w:ascii="Arial" w:hAnsi="Arial" w:cs="Arial"/>
          <w:b/>
          <w:color w:val="404040"/>
          <w:sz w:val="28"/>
          <w:szCs w:val="28"/>
        </w:rPr>
        <w:t>Пресс-релиз</w:t>
      </w:r>
    </w:p>
    <w:p w:rsidR="005C6766" w:rsidRPr="00611D83" w:rsidRDefault="00611D83" w:rsidP="005C6766">
      <w:pPr>
        <w:rPr>
          <w:rFonts w:ascii="Arial" w:hAnsi="Arial" w:cs="Arial"/>
          <w:b/>
          <w:color w:val="404040"/>
          <w:sz w:val="28"/>
          <w:szCs w:val="28"/>
        </w:rPr>
      </w:pPr>
      <w:r>
        <w:rPr>
          <w:rFonts w:ascii="Arial" w:hAnsi="Arial" w:cs="Arial"/>
          <w:b/>
          <w:color w:val="404040"/>
          <w:sz w:val="28"/>
          <w:szCs w:val="28"/>
          <w:lang w:val="en-US"/>
        </w:rPr>
        <w:t xml:space="preserve">Ноябрь 2020 г. </w:t>
      </w:r>
      <w:bookmarkStart w:id="0" w:name="_GoBack"/>
      <w:bookmarkEnd w:id="0"/>
    </w:p>
    <w:p w:rsidR="005C6766" w:rsidRPr="005C0131" w:rsidRDefault="005C6766" w:rsidP="005C6766">
      <w:pPr>
        <w:rPr>
          <w:b/>
          <w:color w:val="404040"/>
          <w:sz w:val="32"/>
        </w:rPr>
      </w:pPr>
      <w:r w:rsidRPr="005C6766">
        <w:rPr>
          <w:rFonts w:ascii="Arial" w:hAnsi="Arial" w:cs="Arial"/>
          <w:b/>
          <w:color w:val="404040"/>
          <w:sz w:val="28"/>
          <w:szCs w:val="28"/>
        </w:rPr>
        <w:t>Нальчик. КБР.</w:t>
      </w:r>
    </w:p>
    <w:p w:rsidR="007A0B7E" w:rsidRPr="005C0131" w:rsidRDefault="007A0B7E" w:rsidP="007A0B7E">
      <w:pPr>
        <w:pStyle w:val="20"/>
        <w:spacing w:line="276" w:lineRule="auto"/>
        <w:ind w:firstLine="720"/>
        <w:jc w:val="center"/>
        <w:rPr>
          <w:bCs/>
          <w:color w:val="404040"/>
        </w:rPr>
      </w:pPr>
    </w:p>
    <w:p w:rsidR="00E67535" w:rsidRPr="005C0131" w:rsidRDefault="00360DD1" w:rsidP="005C6766">
      <w:pPr>
        <w:pStyle w:val="20"/>
        <w:spacing w:after="240"/>
        <w:rPr>
          <w:rFonts w:ascii="Arial" w:hAnsi="Arial" w:cs="Arial"/>
          <w:b/>
          <w:i/>
          <w:color w:val="404040"/>
          <w:sz w:val="24"/>
          <w:szCs w:val="24"/>
        </w:rPr>
      </w:pPr>
      <w:r>
        <w:rPr>
          <w:rFonts w:ascii="Arial" w:hAnsi="Arial" w:cs="Arial"/>
          <w:b/>
          <w:bCs/>
          <w:color w:val="404040"/>
          <w:sz w:val="24"/>
          <w:szCs w:val="24"/>
        </w:rPr>
        <w:t>Для</w:t>
      </w:r>
      <w:r w:rsidR="00E67535" w:rsidRPr="005C0131">
        <w:rPr>
          <w:rFonts w:ascii="Arial" w:hAnsi="Arial" w:cs="Arial"/>
          <w:b/>
          <w:bCs/>
          <w:color w:val="404040"/>
          <w:sz w:val="24"/>
          <w:szCs w:val="24"/>
        </w:rPr>
        <w:t xml:space="preserve"> сокращения сроков административных процедур, связанных с предоставлением государственной услуги по распоряжению средствами </w:t>
      </w:r>
      <w:r>
        <w:rPr>
          <w:rFonts w:ascii="Arial" w:hAnsi="Arial" w:cs="Arial"/>
          <w:b/>
          <w:bCs/>
          <w:color w:val="404040"/>
          <w:sz w:val="24"/>
          <w:szCs w:val="24"/>
        </w:rPr>
        <w:t>МСК</w:t>
      </w:r>
      <w:r w:rsidR="00E67535" w:rsidRPr="005C0131">
        <w:rPr>
          <w:rFonts w:ascii="Arial" w:hAnsi="Arial" w:cs="Arial"/>
          <w:b/>
          <w:bCs/>
          <w:color w:val="404040"/>
          <w:sz w:val="24"/>
          <w:szCs w:val="24"/>
        </w:rPr>
        <w:t xml:space="preserve"> на погашение основного долга и уплату процентов по кредиту, </w:t>
      </w:r>
      <w:r>
        <w:rPr>
          <w:rFonts w:ascii="Arial" w:hAnsi="Arial" w:cs="Arial"/>
          <w:b/>
          <w:bCs/>
          <w:color w:val="404040"/>
          <w:sz w:val="24"/>
          <w:szCs w:val="24"/>
        </w:rPr>
        <w:t xml:space="preserve">информируем </w:t>
      </w:r>
      <w:r w:rsidR="00E67535" w:rsidRPr="005C0131">
        <w:rPr>
          <w:rFonts w:ascii="Arial" w:hAnsi="Arial" w:cs="Arial"/>
          <w:b/>
          <w:bCs/>
          <w:color w:val="404040"/>
          <w:sz w:val="24"/>
          <w:szCs w:val="24"/>
        </w:rPr>
        <w:t xml:space="preserve">о возможности подачи заявления  на распоряжение средствами </w:t>
      </w:r>
      <w:r>
        <w:rPr>
          <w:rFonts w:ascii="Arial" w:hAnsi="Arial" w:cs="Arial"/>
          <w:b/>
          <w:bCs/>
          <w:color w:val="404040"/>
          <w:sz w:val="24"/>
          <w:szCs w:val="24"/>
        </w:rPr>
        <w:t xml:space="preserve">МСК </w:t>
      </w:r>
      <w:r w:rsidR="00E67535" w:rsidRPr="005C0131">
        <w:rPr>
          <w:rFonts w:ascii="Arial" w:hAnsi="Arial" w:cs="Arial"/>
          <w:b/>
          <w:bCs/>
          <w:color w:val="404040"/>
          <w:sz w:val="24"/>
          <w:szCs w:val="24"/>
        </w:rPr>
        <w:t xml:space="preserve">через кредитные учреждения. </w:t>
      </w:r>
    </w:p>
    <w:p w:rsidR="00C44BA9" w:rsidRPr="005C0131" w:rsidRDefault="00C44BA9" w:rsidP="005C6766">
      <w:pPr>
        <w:pStyle w:val="20"/>
        <w:spacing w:after="240"/>
        <w:rPr>
          <w:rFonts w:ascii="Arial" w:hAnsi="Arial" w:cs="Arial"/>
          <w:bCs/>
          <w:color w:val="404040"/>
          <w:sz w:val="24"/>
          <w:szCs w:val="24"/>
        </w:rPr>
      </w:pP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Отделением </w:t>
      </w:r>
      <w:r w:rsidR="00E67535" w:rsidRPr="005C0131">
        <w:rPr>
          <w:rFonts w:ascii="Arial" w:hAnsi="Arial" w:cs="Arial"/>
          <w:bCs/>
          <w:color w:val="404040"/>
          <w:sz w:val="24"/>
          <w:szCs w:val="24"/>
        </w:rPr>
        <w:t>ПФР по КБР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заключены соглашения об информационном взаимодействии со следующими банками: ПАО Сбербанк</w:t>
      </w:r>
      <w:r w:rsidR="00130ADC" w:rsidRPr="005C0131">
        <w:rPr>
          <w:rFonts w:ascii="Arial" w:hAnsi="Arial" w:cs="Arial"/>
          <w:bCs/>
          <w:color w:val="404040"/>
          <w:sz w:val="24"/>
          <w:szCs w:val="24"/>
        </w:rPr>
        <w:t>,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Банк ВТБ (ПАО)</w:t>
      </w:r>
      <w:r w:rsidR="00130ADC" w:rsidRPr="005C0131">
        <w:rPr>
          <w:rFonts w:ascii="Arial" w:hAnsi="Arial" w:cs="Arial"/>
          <w:bCs/>
          <w:color w:val="404040"/>
          <w:sz w:val="24"/>
          <w:szCs w:val="24"/>
        </w:rPr>
        <w:t>,</w:t>
      </w:r>
      <w:r w:rsidR="00E67535" w:rsidRPr="005C0131">
        <w:rPr>
          <w:rFonts w:ascii="Arial" w:hAnsi="Arial" w:cs="Arial"/>
          <w:bCs/>
          <w:color w:val="404040"/>
          <w:sz w:val="24"/>
          <w:szCs w:val="24"/>
        </w:rPr>
        <w:t xml:space="preserve"> 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>КБ РФ АО «Россельхозбанк»</w:t>
      </w:r>
      <w:r w:rsidR="00130ADC" w:rsidRPr="005C0131">
        <w:rPr>
          <w:rFonts w:ascii="Arial" w:hAnsi="Arial" w:cs="Arial"/>
          <w:bCs/>
          <w:color w:val="404040"/>
          <w:sz w:val="24"/>
          <w:szCs w:val="24"/>
        </w:rPr>
        <w:t>,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ООО Банк «Нальчик»</w:t>
      </w:r>
      <w:r w:rsidR="00130ADC" w:rsidRPr="005C0131">
        <w:rPr>
          <w:rFonts w:ascii="Arial" w:hAnsi="Arial" w:cs="Arial"/>
          <w:bCs/>
          <w:color w:val="404040"/>
          <w:sz w:val="24"/>
          <w:szCs w:val="24"/>
        </w:rPr>
        <w:t>,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ПАО АКБ «Связь-Банк»</w:t>
      </w:r>
      <w:r w:rsidR="00130ADC" w:rsidRPr="005C0131">
        <w:rPr>
          <w:rFonts w:ascii="Arial" w:hAnsi="Arial" w:cs="Arial"/>
          <w:bCs/>
          <w:color w:val="404040"/>
          <w:sz w:val="24"/>
          <w:szCs w:val="24"/>
        </w:rPr>
        <w:t>,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филиалом Северо-Кавказский ПАО Банка «ФК Открытие».  </w:t>
      </w:r>
    </w:p>
    <w:p w:rsidR="008B5F99" w:rsidRPr="005C0131" w:rsidRDefault="008B5F99" w:rsidP="005C6766">
      <w:pPr>
        <w:pStyle w:val="20"/>
        <w:spacing w:after="240"/>
        <w:rPr>
          <w:rFonts w:ascii="Arial" w:hAnsi="Arial" w:cs="Arial"/>
          <w:bCs/>
          <w:color w:val="404040"/>
          <w:sz w:val="24"/>
          <w:szCs w:val="24"/>
        </w:rPr>
      </w:pP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При обращении </w:t>
      </w:r>
      <w:r w:rsidR="00E67535" w:rsidRPr="005C0131">
        <w:rPr>
          <w:rFonts w:ascii="Arial" w:hAnsi="Arial" w:cs="Arial"/>
          <w:bCs/>
          <w:color w:val="404040"/>
          <w:sz w:val="24"/>
          <w:szCs w:val="24"/>
        </w:rPr>
        <w:t xml:space="preserve">владельца 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>сертификат, или его супруга (супруги) кредитная организация направляет в Пенсионн</w:t>
      </w:r>
      <w:r w:rsidR="00360DD1">
        <w:rPr>
          <w:rFonts w:ascii="Arial" w:hAnsi="Arial" w:cs="Arial"/>
          <w:bCs/>
          <w:color w:val="404040"/>
          <w:sz w:val="24"/>
          <w:szCs w:val="24"/>
        </w:rPr>
        <w:t>ый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фонд документ (сведения) о предварительном одобрении заявки на предоставление кредита (займа) и заявление о распоряжении и документы, предусмотренные Правилами направления средств (части средств) </w:t>
      </w:r>
      <w:r w:rsidR="00360DD1">
        <w:rPr>
          <w:rFonts w:ascii="Arial" w:hAnsi="Arial" w:cs="Arial"/>
          <w:bCs/>
          <w:color w:val="404040"/>
          <w:sz w:val="24"/>
          <w:szCs w:val="24"/>
        </w:rPr>
        <w:t>МСК</w:t>
      </w:r>
      <w:r w:rsidRPr="005C0131">
        <w:rPr>
          <w:rFonts w:ascii="Arial" w:hAnsi="Arial" w:cs="Arial"/>
          <w:bCs/>
          <w:color w:val="404040"/>
          <w:sz w:val="24"/>
          <w:szCs w:val="24"/>
        </w:rPr>
        <w:t xml:space="preserve"> на улучшение жилищных условий.</w:t>
      </w:r>
      <w:r w:rsidR="00E67535" w:rsidRPr="005C0131">
        <w:rPr>
          <w:rFonts w:ascii="Arial" w:hAnsi="Arial" w:cs="Arial"/>
          <w:bCs/>
          <w:color w:val="404040"/>
          <w:sz w:val="24"/>
          <w:szCs w:val="24"/>
        </w:rPr>
        <w:t xml:space="preserve"> </w:t>
      </w:r>
    </w:p>
    <w:p w:rsidR="008B5F99" w:rsidRPr="005C0131" w:rsidRDefault="008B5F99" w:rsidP="005C6766">
      <w:pPr>
        <w:pStyle w:val="20"/>
        <w:spacing w:after="240"/>
        <w:rPr>
          <w:rFonts w:ascii="Arial" w:hAnsi="Arial" w:cs="Arial"/>
          <w:bCs/>
          <w:color w:val="404040"/>
          <w:sz w:val="24"/>
          <w:szCs w:val="24"/>
        </w:rPr>
      </w:pPr>
      <w:r w:rsidRPr="005C0131">
        <w:rPr>
          <w:rFonts w:ascii="Arial" w:hAnsi="Arial" w:cs="Arial"/>
          <w:bCs/>
          <w:color w:val="404040"/>
          <w:sz w:val="24"/>
          <w:szCs w:val="24"/>
        </w:rPr>
        <w:t>Заявление о распоряжении и все необходимые документы, поступившие из кредитной организации или единого института развития в жилищной сфере, подлежат рассмотрению территориальным органом Пенсионного фонд</w:t>
      </w:r>
      <w:r w:rsidR="00C7083D" w:rsidRPr="005C0131">
        <w:rPr>
          <w:rFonts w:ascii="Arial" w:hAnsi="Arial" w:cs="Arial"/>
          <w:bCs/>
          <w:color w:val="404040"/>
          <w:sz w:val="24"/>
          <w:szCs w:val="24"/>
        </w:rPr>
        <w:t>а Российской Федерации в течении пяти рабочих дней, перечисление средств осуществляется в течении трех рабочих дней.</w:t>
      </w:r>
    </w:p>
    <w:p w:rsidR="005C6766" w:rsidRPr="005C0131" w:rsidRDefault="005C6766" w:rsidP="005C6766">
      <w:pPr>
        <w:pStyle w:val="20"/>
        <w:spacing w:after="240"/>
        <w:rPr>
          <w:rFonts w:ascii="Arial" w:hAnsi="Arial" w:cs="Arial"/>
          <w:bCs/>
          <w:color w:val="404040"/>
          <w:sz w:val="24"/>
          <w:szCs w:val="24"/>
        </w:rPr>
      </w:pP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</w:rPr>
        <w:t>Пресс-служба</w:t>
      </w: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</w:rPr>
        <w:t>Отделения Пенсионного фонда РФ</w:t>
      </w: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</w:rPr>
        <w:t>по Кабардино-Балкарской республике</w:t>
      </w: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</w:rPr>
        <w:t>г. Нальчик, ул. Пачева 19 «а»,</w:t>
      </w: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</w:rPr>
        <w:t>Офис # 101,</w:t>
      </w: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</w:rPr>
        <w:t>Вебсайт: http://www.pfrf.ru/branches/kbr/news/</w:t>
      </w:r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  <w:lang w:val="en-US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  <w:lang w:val="en-US"/>
        </w:rPr>
        <w:t xml:space="preserve">E-mail: </w:t>
      </w:r>
      <w:hyperlink r:id="rId9" w:history="1">
        <w:r w:rsidRPr="005C6766">
          <w:rPr>
            <w:rFonts w:ascii="Arial" w:eastAsia="Calibri" w:hAnsi="Arial" w:cs="Arial"/>
            <w:b/>
            <w:color w:val="404040"/>
            <w:sz w:val="24"/>
            <w:szCs w:val="28"/>
            <w:u w:val="single"/>
            <w:lang w:val="en-US"/>
          </w:rPr>
          <w:t>opfr_po_kbr@mail.ru</w:t>
        </w:r>
      </w:hyperlink>
    </w:p>
    <w:p w:rsidR="005C6766" w:rsidRPr="005C6766" w:rsidRDefault="005C6766" w:rsidP="005C6766">
      <w:pPr>
        <w:ind w:firstLine="4962"/>
        <w:rPr>
          <w:rFonts w:ascii="Arial" w:eastAsia="Calibri" w:hAnsi="Arial" w:cs="Arial"/>
          <w:b/>
          <w:color w:val="404040"/>
          <w:sz w:val="24"/>
          <w:szCs w:val="28"/>
          <w:lang w:val="en-US"/>
        </w:rPr>
      </w:pPr>
      <w:r w:rsidRPr="005C6766">
        <w:rPr>
          <w:rFonts w:ascii="Arial" w:eastAsia="Calibri" w:hAnsi="Arial" w:cs="Arial"/>
          <w:b/>
          <w:color w:val="404040"/>
          <w:sz w:val="24"/>
          <w:szCs w:val="28"/>
          <w:lang w:val="en-US"/>
        </w:rPr>
        <w:t>https://www.instagram.com/opfr_po_kbr/</w:t>
      </w:r>
    </w:p>
    <w:p w:rsidR="005C6766" w:rsidRPr="005C0131" w:rsidRDefault="005C6766" w:rsidP="005C6766">
      <w:pPr>
        <w:pStyle w:val="20"/>
        <w:spacing w:after="240"/>
        <w:rPr>
          <w:rFonts w:ascii="Arial" w:hAnsi="Arial" w:cs="Arial"/>
          <w:bCs/>
          <w:color w:val="404040"/>
          <w:sz w:val="24"/>
          <w:szCs w:val="24"/>
          <w:lang w:val="en-US"/>
        </w:rPr>
      </w:pPr>
    </w:p>
    <w:sectPr w:rsidR="005C6766" w:rsidRPr="005C0131" w:rsidSect="005C6766">
      <w:headerReference w:type="even" r:id="rId10"/>
      <w:headerReference w:type="default" r:id="rId11"/>
      <w:pgSz w:w="11906" w:h="16838"/>
      <w:pgMar w:top="720" w:right="720" w:bottom="720" w:left="720" w:header="720" w:footer="720" w:gutter="0"/>
      <w:cols w:space="720" w:equalWidth="0">
        <w:col w:w="10466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4A" w:rsidRDefault="00F9074A">
      <w:r>
        <w:separator/>
      </w:r>
    </w:p>
  </w:endnote>
  <w:endnote w:type="continuationSeparator" w:id="0">
    <w:p w:rsidR="00F9074A" w:rsidRDefault="00F9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4A" w:rsidRDefault="00F9074A">
      <w:r>
        <w:separator/>
      </w:r>
    </w:p>
  </w:footnote>
  <w:footnote w:type="continuationSeparator" w:id="0">
    <w:p w:rsidR="00F9074A" w:rsidRDefault="00F9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0CB" w:rsidRDefault="001730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730CB" w:rsidRDefault="001730C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0CB" w:rsidRDefault="001730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0DD1">
      <w:rPr>
        <w:rStyle w:val="a5"/>
        <w:noProof/>
      </w:rPr>
      <w:t>2</w:t>
    </w:r>
    <w:r>
      <w:rPr>
        <w:rStyle w:val="a5"/>
      </w:rPr>
      <w:fldChar w:fldCharType="end"/>
    </w:r>
  </w:p>
  <w:p w:rsidR="001730CB" w:rsidRDefault="001730C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9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03682A"/>
    <w:multiLevelType w:val="singleLevel"/>
    <w:tmpl w:val="AFF6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95752B"/>
    <w:multiLevelType w:val="singleLevel"/>
    <w:tmpl w:val="0BAADEC6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FF6E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072F1C"/>
    <w:multiLevelType w:val="hybridMultilevel"/>
    <w:tmpl w:val="AD121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F704B"/>
    <w:multiLevelType w:val="singleLevel"/>
    <w:tmpl w:val="8B9096A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26249A5"/>
    <w:multiLevelType w:val="hybridMultilevel"/>
    <w:tmpl w:val="905C9862"/>
    <w:lvl w:ilvl="0" w:tplc="CE28651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26DC0BA7"/>
    <w:multiLevelType w:val="singleLevel"/>
    <w:tmpl w:val="7B9A2F1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>
    <w:nsid w:val="3A9B0DE7"/>
    <w:multiLevelType w:val="singleLevel"/>
    <w:tmpl w:val="AFF6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816BF8"/>
    <w:multiLevelType w:val="singleLevel"/>
    <w:tmpl w:val="0BAADEC6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3D45F60"/>
    <w:multiLevelType w:val="singleLevel"/>
    <w:tmpl w:val="763C3DF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1">
    <w:nsid w:val="44E94E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F4A5E87"/>
    <w:multiLevelType w:val="singleLevel"/>
    <w:tmpl w:val="78D64EC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1537491"/>
    <w:multiLevelType w:val="hybridMultilevel"/>
    <w:tmpl w:val="45F2EB52"/>
    <w:lvl w:ilvl="0" w:tplc="28C8F0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EC3A0C"/>
    <w:multiLevelType w:val="singleLevel"/>
    <w:tmpl w:val="369ECC6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11"/>
  </w:num>
  <w:num w:numId="7">
    <w:abstractNumId w:val="8"/>
  </w:num>
  <w:num w:numId="8">
    <w:abstractNumId w:val="1"/>
  </w:num>
  <w:num w:numId="9">
    <w:abstractNumId w:val="14"/>
  </w:num>
  <w:num w:numId="10">
    <w:abstractNumId w:val="7"/>
  </w:num>
  <w:num w:numId="11">
    <w:abstractNumId w:val="5"/>
  </w:num>
  <w:num w:numId="12">
    <w:abstractNumId w:val="3"/>
  </w:num>
  <w:num w:numId="13">
    <w:abstractNumId w:val="1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12"/>
    <w:rsid w:val="000001E3"/>
    <w:rsid w:val="000013E6"/>
    <w:rsid w:val="0001282C"/>
    <w:rsid w:val="00015046"/>
    <w:rsid w:val="00015B4A"/>
    <w:rsid w:val="00050C1B"/>
    <w:rsid w:val="0005777C"/>
    <w:rsid w:val="00063919"/>
    <w:rsid w:val="00070531"/>
    <w:rsid w:val="00071687"/>
    <w:rsid w:val="0007438C"/>
    <w:rsid w:val="0007766E"/>
    <w:rsid w:val="00077C5C"/>
    <w:rsid w:val="00086A37"/>
    <w:rsid w:val="0009517F"/>
    <w:rsid w:val="000A4762"/>
    <w:rsid w:val="000B2BCC"/>
    <w:rsid w:val="000B7697"/>
    <w:rsid w:val="000B7B43"/>
    <w:rsid w:val="000C022D"/>
    <w:rsid w:val="000C7F80"/>
    <w:rsid w:val="000D1B0A"/>
    <w:rsid w:val="000D7EA4"/>
    <w:rsid w:val="000E0089"/>
    <w:rsid w:val="000E1A52"/>
    <w:rsid w:val="000E1D94"/>
    <w:rsid w:val="000E4B83"/>
    <w:rsid w:val="000F04ED"/>
    <w:rsid w:val="000F2FA4"/>
    <w:rsid w:val="000F3C08"/>
    <w:rsid w:val="00101A96"/>
    <w:rsid w:val="00103E1D"/>
    <w:rsid w:val="0010529A"/>
    <w:rsid w:val="00110421"/>
    <w:rsid w:val="00114AF4"/>
    <w:rsid w:val="00124985"/>
    <w:rsid w:val="00130ADC"/>
    <w:rsid w:val="00131299"/>
    <w:rsid w:val="001321CD"/>
    <w:rsid w:val="0014618C"/>
    <w:rsid w:val="00155AA0"/>
    <w:rsid w:val="00155B8C"/>
    <w:rsid w:val="001730CB"/>
    <w:rsid w:val="001763E9"/>
    <w:rsid w:val="00192F1B"/>
    <w:rsid w:val="00196F99"/>
    <w:rsid w:val="001979F1"/>
    <w:rsid w:val="001A382B"/>
    <w:rsid w:val="001B04DE"/>
    <w:rsid w:val="001C2A70"/>
    <w:rsid w:val="001E250E"/>
    <w:rsid w:val="001F42F8"/>
    <w:rsid w:val="001F7D4F"/>
    <w:rsid w:val="00201B56"/>
    <w:rsid w:val="00203FF8"/>
    <w:rsid w:val="00204886"/>
    <w:rsid w:val="00211255"/>
    <w:rsid w:val="00214277"/>
    <w:rsid w:val="0022588E"/>
    <w:rsid w:val="00232D4F"/>
    <w:rsid w:val="00246C9F"/>
    <w:rsid w:val="00261F07"/>
    <w:rsid w:val="002628B1"/>
    <w:rsid w:val="002674F0"/>
    <w:rsid w:val="00271B31"/>
    <w:rsid w:val="00283ECC"/>
    <w:rsid w:val="00294D31"/>
    <w:rsid w:val="00295A76"/>
    <w:rsid w:val="002A136D"/>
    <w:rsid w:val="002A21D0"/>
    <w:rsid w:val="002B1810"/>
    <w:rsid w:val="002C3712"/>
    <w:rsid w:val="002C47B3"/>
    <w:rsid w:val="002D5A1E"/>
    <w:rsid w:val="002D5BDF"/>
    <w:rsid w:val="002E64B1"/>
    <w:rsid w:val="002F7C7A"/>
    <w:rsid w:val="00302937"/>
    <w:rsid w:val="00303033"/>
    <w:rsid w:val="00312F5E"/>
    <w:rsid w:val="00313C44"/>
    <w:rsid w:val="00316160"/>
    <w:rsid w:val="00331ADA"/>
    <w:rsid w:val="00334408"/>
    <w:rsid w:val="00334BB4"/>
    <w:rsid w:val="00360DD1"/>
    <w:rsid w:val="0036187C"/>
    <w:rsid w:val="00362429"/>
    <w:rsid w:val="003657C9"/>
    <w:rsid w:val="003A1E9A"/>
    <w:rsid w:val="003C1D3E"/>
    <w:rsid w:val="003C635D"/>
    <w:rsid w:val="003D3D0C"/>
    <w:rsid w:val="003D4EB0"/>
    <w:rsid w:val="003E079B"/>
    <w:rsid w:val="00411A5F"/>
    <w:rsid w:val="0041255B"/>
    <w:rsid w:val="004264E6"/>
    <w:rsid w:val="0045240A"/>
    <w:rsid w:val="00457E83"/>
    <w:rsid w:val="00462C12"/>
    <w:rsid w:val="00462FC5"/>
    <w:rsid w:val="004647BC"/>
    <w:rsid w:val="00476A18"/>
    <w:rsid w:val="004810A9"/>
    <w:rsid w:val="0048457A"/>
    <w:rsid w:val="00486802"/>
    <w:rsid w:val="00493A6B"/>
    <w:rsid w:val="004A2D53"/>
    <w:rsid w:val="004A3C96"/>
    <w:rsid w:val="004C4C22"/>
    <w:rsid w:val="004D181F"/>
    <w:rsid w:val="004F37D4"/>
    <w:rsid w:val="00524F00"/>
    <w:rsid w:val="0053495F"/>
    <w:rsid w:val="0054100D"/>
    <w:rsid w:val="00550E08"/>
    <w:rsid w:val="00566515"/>
    <w:rsid w:val="00571959"/>
    <w:rsid w:val="00572736"/>
    <w:rsid w:val="00580867"/>
    <w:rsid w:val="005A530F"/>
    <w:rsid w:val="005A640A"/>
    <w:rsid w:val="005C0131"/>
    <w:rsid w:val="005C0AF4"/>
    <w:rsid w:val="005C325D"/>
    <w:rsid w:val="005C66EE"/>
    <w:rsid w:val="005C6766"/>
    <w:rsid w:val="005D0026"/>
    <w:rsid w:val="005D0EE0"/>
    <w:rsid w:val="005E1263"/>
    <w:rsid w:val="005E3BFA"/>
    <w:rsid w:val="005F2DFF"/>
    <w:rsid w:val="005F2F26"/>
    <w:rsid w:val="00606727"/>
    <w:rsid w:val="00611D83"/>
    <w:rsid w:val="00632BEF"/>
    <w:rsid w:val="00643D41"/>
    <w:rsid w:val="00650CB5"/>
    <w:rsid w:val="0065249B"/>
    <w:rsid w:val="00652B65"/>
    <w:rsid w:val="00656D89"/>
    <w:rsid w:val="00662F2A"/>
    <w:rsid w:val="00666211"/>
    <w:rsid w:val="0068259A"/>
    <w:rsid w:val="006A2D16"/>
    <w:rsid w:val="006B6A20"/>
    <w:rsid w:val="006E5BFE"/>
    <w:rsid w:val="007010C3"/>
    <w:rsid w:val="007027B2"/>
    <w:rsid w:val="007030B1"/>
    <w:rsid w:val="00705C0E"/>
    <w:rsid w:val="00714FC2"/>
    <w:rsid w:val="00724AC7"/>
    <w:rsid w:val="00725E4B"/>
    <w:rsid w:val="00726655"/>
    <w:rsid w:val="00733E6E"/>
    <w:rsid w:val="007363DA"/>
    <w:rsid w:val="0074382D"/>
    <w:rsid w:val="0074678A"/>
    <w:rsid w:val="00750C7C"/>
    <w:rsid w:val="00762320"/>
    <w:rsid w:val="007660F8"/>
    <w:rsid w:val="00766A78"/>
    <w:rsid w:val="00775E83"/>
    <w:rsid w:val="00776480"/>
    <w:rsid w:val="00777FCD"/>
    <w:rsid w:val="00785AFE"/>
    <w:rsid w:val="00785EAD"/>
    <w:rsid w:val="007A0B7E"/>
    <w:rsid w:val="007B6A08"/>
    <w:rsid w:val="007D1C19"/>
    <w:rsid w:val="007E03C2"/>
    <w:rsid w:val="008057A5"/>
    <w:rsid w:val="00807DA2"/>
    <w:rsid w:val="008216C4"/>
    <w:rsid w:val="00822037"/>
    <w:rsid w:val="00834EB3"/>
    <w:rsid w:val="00843D3B"/>
    <w:rsid w:val="008551F6"/>
    <w:rsid w:val="00873F7A"/>
    <w:rsid w:val="00880645"/>
    <w:rsid w:val="00890180"/>
    <w:rsid w:val="00890D26"/>
    <w:rsid w:val="008924E8"/>
    <w:rsid w:val="008A0FDD"/>
    <w:rsid w:val="008B3536"/>
    <w:rsid w:val="008B5F99"/>
    <w:rsid w:val="008B78B9"/>
    <w:rsid w:val="008C3562"/>
    <w:rsid w:val="008C3FE3"/>
    <w:rsid w:val="008D02DA"/>
    <w:rsid w:val="008D56D0"/>
    <w:rsid w:val="008E3980"/>
    <w:rsid w:val="008E4257"/>
    <w:rsid w:val="008E7CAE"/>
    <w:rsid w:val="008F3999"/>
    <w:rsid w:val="008F65EF"/>
    <w:rsid w:val="00900AE9"/>
    <w:rsid w:val="00901191"/>
    <w:rsid w:val="00901F5D"/>
    <w:rsid w:val="0092459F"/>
    <w:rsid w:val="009257AA"/>
    <w:rsid w:val="009423D9"/>
    <w:rsid w:val="00944FD0"/>
    <w:rsid w:val="009624CD"/>
    <w:rsid w:val="009625F9"/>
    <w:rsid w:val="00966170"/>
    <w:rsid w:val="00966EF0"/>
    <w:rsid w:val="00967CFF"/>
    <w:rsid w:val="009777DE"/>
    <w:rsid w:val="00977D8F"/>
    <w:rsid w:val="0098620D"/>
    <w:rsid w:val="0099037F"/>
    <w:rsid w:val="00996027"/>
    <w:rsid w:val="00997C9C"/>
    <w:rsid w:val="009A2B6F"/>
    <w:rsid w:val="009A6E5C"/>
    <w:rsid w:val="009B7BB4"/>
    <w:rsid w:val="009D1194"/>
    <w:rsid w:val="009D4AE3"/>
    <w:rsid w:val="009E42A5"/>
    <w:rsid w:val="009E527D"/>
    <w:rsid w:val="009E70F1"/>
    <w:rsid w:val="009F06C9"/>
    <w:rsid w:val="009F19F8"/>
    <w:rsid w:val="009F1ED5"/>
    <w:rsid w:val="009F3FAA"/>
    <w:rsid w:val="009F56D5"/>
    <w:rsid w:val="009F6412"/>
    <w:rsid w:val="00A075F0"/>
    <w:rsid w:val="00A10DAD"/>
    <w:rsid w:val="00A403A9"/>
    <w:rsid w:val="00A418AA"/>
    <w:rsid w:val="00A42140"/>
    <w:rsid w:val="00A506F8"/>
    <w:rsid w:val="00A64144"/>
    <w:rsid w:val="00A7184B"/>
    <w:rsid w:val="00A77685"/>
    <w:rsid w:val="00A80FD6"/>
    <w:rsid w:val="00A8699F"/>
    <w:rsid w:val="00A91A80"/>
    <w:rsid w:val="00A92423"/>
    <w:rsid w:val="00AA186B"/>
    <w:rsid w:val="00AC777D"/>
    <w:rsid w:val="00AD010D"/>
    <w:rsid w:val="00AD2A88"/>
    <w:rsid w:val="00AD7FF8"/>
    <w:rsid w:val="00AE1692"/>
    <w:rsid w:val="00AE1AD2"/>
    <w:rsid w:val="00AE2603"/>
    <w:rsid w:val="00B05F5E"/>
    <w:rsid w:val="00B066C7"/>
    <w:rsid w:val="00B11C1E"/>
    <w:rsid w:val="00B15738"/>
    <w:rsid w:val="00B30E05"/>
    <w:rsid w:val="00B45455"/>
    <w:rsid w:val="00B47DD8"/>
    <w:rsid w:val="00B521BC"/>
    <w:rsid w:val="00B52436"/>
    <w:rsid w:val="00B55EDC"/>
    <w:rsid w:val="00B63BDE"/>
    <w:rsid w:val="00B6649A"/>
    <w:rsid w:val="00B744C6"/>
    <w:rsid w:val="00B76A9F"/>
    <w:rsid w:val="00B85FEC"/>
    <w:rsid w:val="00BA1EDA"/>
    <w:rsid w:val="00BA3087"/>
    <w:rsid w:val="00BB77F3"/>
    <w:rsid w:val="00BC7D14"/>
    <w:rsid w:val="00BD0F48"/>
    <w:rsid w:val="00BD1DBC"/>
    <w:rsid w:val="00C00E24"/>
    <w:rsid w:val="00C04CC5"/>
    <w:rsid w:val="00C174AD"/>
    <w:rsid w:val="00C2157E"/>
    <w:rsid w:val="00C23A8C"/>
    <w:rsid w:val="00C44BA9"/>
    <w:rsid w:val="00C47042"/>
    <w:rsid w:val="00C51D5A"/>
    <w:rsid w:val="00C60D2D"/>
    <w:rsid w:val="00C63681"/>
    <w:rsid w:val="00C6390B"/>
    <w:rsid w:val="00C7083D"/>
    <w:rsid w:val="00C7375D"/>
    <w:rsid w:val="00C761BB"/>
    <w:rsid w:val="00C91892"/>
    <w:rsid w:val="00C92B2A"/>
    <w:rsid w:val="00CA193A"/>
    <w:rsid w:val="00CB04F5"/>
    <w:rsid w:val="00CB25BF"/>
    <w:rsid w:val="00CD1DC7"/>
    <w:rsid w:val="00CD7337"/>
    <w:rsid w:val="00CE274E"/>
    <w:rsid w:val="00CE48D0"/>
    <w:rsid w:val="00CF4EDE"/>
    <w:rsid w:val="00CF57D7"/>
    <w:rsid w:val="00CF7234"/>
    <w:rsid w:val="00D202B5"/>
    <w:rsid w:val="00D20DE8"/>
    <w:rsid w:val="00D237CE"/>
    <w:rsid w:val="00D245D4"/>
    <w:rsid w:val="00D43961"/>
    <w:rsid w:val="00D516B1"/>
    <w:rsid w:val="00D52F9B"/>
    <w:rsid w:val="00D546CD"/>
    <w:rsid w:val="00D55D99"/>
    <w:rsid w:val="00D664D9"/>
    <w:rsid w:val="00D6724E"/>
    <w:rsid w:val="00D72F10"/>
    <w:rsid w:val="00D86783"/>
    <w:rsid w:val="00D93559"/>
    <w:rsid w:val="00DA15F9"/>
    <w:rsid w:val="00DA5647"/>
    <w:rsid w:val="00DB3CB4"/>
    <w:rsid w:val="00DB69CD"/>
    <w:rsid w:val="00DB78C5"/>
    <w:rsid w:val="00DC13D7"/>
    <w:rsid w:val="00DC4F58"/>
    <w:rsid w:val="00DC6B14"/>
    <w:rsid w:val="00DC6C9A"/>
    <w:rsid w:val="00DD2EB8"/>
    <w:rsid w:val="00DE1E97"/>
    <w:rsid w:val="00DE6825"/>
    <w:rsid w:val="00E12B9C"/>
    <w:rsid w:val="00E22D61"/>
    <w:rsid w:val="00E26136"/>
    <w:rsid w:val="00E2782D"/>
    <w:rsid w:val="00E31766"/>
    <w:rsid w:val="00E46CB5"/>
    <w:rsid w:val="00E51EFF"/>
    <w:rsid w:val="00E5518A"/>
    <w:rsid w:val="00E56FDF"/>
    <w:rsid w:val="00E67535"/>
    <w:rsid w:val="00E776E1"/>
    <w:rsid w:val="00E913B7"/>
    <w:rsid w:val="00E9152B"/>
    <w:rsid w:val="00EA0443"/>
    <w:rsid w:val="00EB6337"/>
    <w:rsid w:val="00EB715E"/>
    <w:rsid w:val="00EC037F"/>
    <w:rsid w:val="00EC2B5C"/>
    <w:rsid w:val="00EC6BF0"/>
    <w:rsid w:val="00ED1962"/>
    <w:rsid w:val="00ED6CB9"/>
    <w:rsid w:val="00EF5CA8"/>
    <w:rsid w:val="00F007DC"/>
    <w:rsid w:val="00F0413B"/>
    <w:rsid w:val="00F0551F"/>
    <w:rsid w:val="00F20652"/>
    <w:rsid w:val="00F208E9"/>
    <w:rsid w:val="00F219AA"/>
    <w:rsid w:val="00F22CCE"/>
    <w:rsid w:val="00F315E4"/>
    <w:rsid w:val="00F31890"/>
    <w:rsid w:val="00F32E8A"/>
    <w:rsid w:val="00F3324A"/>
    <w:rsid w:val="00F342D6"/>
    <w:rsid w:val="00F63E7F"/>
    <w:rsid w:val="00F7078B"/>
    <w:rsid w:val="00F754EA"/>
    <w:rsid w:val="00F85131"/>
    <w:rsid w:val="00F9074A"/>
    <w:rsid w:val="00F92825"/>
    <w:rsid w:val="00F9523F"/>
    <w:rsid w:val="00FA55A7"/>
    <w:rsid w:val="00FB19F6"/>
    <w:rsid w:val="00FD083F"/>
    <w:rsid w:val="00FD1E0B"/>
    <w:rsid w:val="00FE101C"/>
    <w:rsid w:val="00FE7497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8"/>
    </w:rPr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7">
    <w:name w:val="Body Text Indent"/>
    <w:basedOn w:val="a"/>
    <w:pPr>
      <w:ind w:left="720"/>
      <w:jc w:val="both"/>
    </w:pPr>
    <w:rPr>
      <w:sz w:val="28"/>
    </w:rPr>
  </w:style>
  <w:style w:type="paragraph" w:styleId="21">
    <w:name w:val="Body Text Indent 2"/>
    <w:basedOn w:val="a"/>
    <w:pPr>
      <w:ind w:left="3600" w:firstLine="720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Balloon Text"/>
    <w:basedOn w:val="a"/>
    <w:semiHidden/>
    <w:rsid w:val="00FE101C"/>
    <w:rPr>
      <w:rFonts w:ascii="Tahoma" w:hAnsi="Tahoma" w:cs="Tahoma"/>
      <w:sz w:val="16"/>
      <w:szCs w:val="16"/>
    </w:rPr>
  </w:style>
  <w:style w:type="paragraph" w:customStyle="1" w:styleId="P8">
    <w:name w:val="P8"/>
    <w:basedOn w:val="a"/>
    <w:hidden/>
    <w:rsid w:val="00232D4F"/>
    <w:pPr>
      <w:widowControl w:val="0"/>
      <w:adjustRightInd w:val="0"/>
      <w:jc w:val="center"/>
    </w:pPr>
    <w:rPr>
      <w:b/>
      <w:sz w:val="28"/>
    </w:rPr>
  </w:style>
  <w:style w:type="paragraph" w:customStyle="1" w:styleId="P21">
    <w:name w:val="P21"/>
    <w:basedOn w:val="a"/>
    <w:hidden/>
    <w:rsid w:val="00232D4F"/>
    <w:pPr>
      <w:widowControl w:val="0"/>
      <w:adjustRightInd w:val="0"/>
      <w:spacing w:line="360" w:lineRule="auto"/>
      <w:jc w:val="distribute"/>
    </w:pPr>
    <w:rPr>
      <w:sz w:val="28"/>
    </w:rPr>
  </w:style>
  <w:style w:type="paragraph" w:customStyle="1" w:styleId="P23">
    <w:name w:val="P23"/>
    <w:basedOn w:val="a"/>
    <w:hidden/>
    <w:rsid w:val="00232D4F"/>
    <w:pPr>
      <w:widowControl w:val="0"/>
      <w:adjustRightInd w:val="0"/>
      <w:spacing w:line="360" w:lineRule="auto"/>
      <w:ind w:firstLine="720"/>
      <w:jc w:val="distribute"/>
    </w:pPr>
    <w:rPr>
      <w:sz w:val="28"/>
    </w:rPr>
  </w:style>
  <w:style w:type="character" w:customStyle="1" w:styleId="T4">
    <w:name w:val="T4"/>
    <w:hidden/>
    <w:rsid w:val="00232D4F"/>
  </w:style>
  <w:style w:type="paragraph" w:customStyle="1" w:styleId="ConsPlusNormal">
    <w:name w:val="ConsPlusNormal"/>
    <w:rsid w:val="00D516B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21"/>
    <w:basedOn w:val="a"/>
    <w:rsid w:val="00D516B1"/>
    <w:pPr>
      <w:suppressAutoHyphens/>
      <w:spacing w:line="360" w:lineRule="auto"/>
      <w:jc w:val="both"/>
    </w:pPr>
    <w:rPr>
      <w:sz w:val="28"/>
      <w:lang w:eastAsia="zh-CN"/>
    </w:rPr>
  </w:style>
  <w:style w:type="table" w:styleId="aa">
    <w:name w:val="Table Grid"/>
    <w:basedOn w:val="a1"/>
    <w:rsid w:val="0008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030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030B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Pr>
      <w:sz w:val="28"/>
    </w:rPr>
  </w:style>
  <w:style w:type="paragraph" w:styleId="20">
    <w:name w:val="Body Text 2"/>
    <w:basedOn w:val="a"/>
    <w:pPr>
      <w:spacing w:line="360" w:lineRule="auto"/>
      <w:jc w:val="both"/>
    </w:pPr>
    <w:rPr>
      <w:sz w:val="28"/>
    </w:rPr>
  </w:style>
  <w:style w:type="paragraph" w:styleId="a7">
    <w:name w:val="Body Text Indent"/>
    <w:basedOn w:val="a"/>
    <w:pPr>
      <w:ind w:left="720"/>
      <w:jc w:val="both"/>
    </w:pPr>
    <w:rPr>
      <w:sz w:val="28"/>
    </w:rPr>
  </w:style>
  <w:style w:type="paragraph" w:styleId="21">
    <w:name w:val="Body Text Indent 2"/>
    <w:basedOn w:val="a"/>
    <w:pPr>
      <w:ind w:left="3600" w:firstLine="720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9">
    <w:name w:val="Balloon Text"/>
    <w:basedOn w:val="a"/>
    <w:semiHidden/>
    <w:rsid w:val="00FE101C"/>
    <w:rPr>
      <w:rFonts w:ascii="Tahoma" w:hAnsi="Tahoma" w:cs="Tahoma"/>
      <w:sz w:val="16"/>
      <w:szCs w:val="16"/>
    </w:rPr>
  </w:style>
  <w:style w:type="paragraph" w:customStyle="1" w:styleId="P8">
    <w:name w:val="P8"/>
    <w:basedOn w:val="a"/>
    <w:hidden/>
    <w:rsid w:val="00232D4F"/>
    <w:pPr>
      <w:widowControl w:val="0"/>
      <w:adjustRightInd w:val="0"/>
      <w:jc w:val="center"/>
    </w:pPr>
    <w:rPr>
      <w:b/>
      <w:sz w:val="28"/>
    </w:rPr>
  </w:style>
  <w:style w:type="paragraph" w:customStyle="1" w:styleId="P21">
    <w:name w:val="P21"/>
    <w:basedOn w:val="a"/>
    <w:hidden/>
    <w:rsid w:val="00232D4F"/>
    <w:pPr>
      <w:widowControl w:val="0"/>
      <w:adjustRightInd w:val="0"/>
      <w:spacing w:line="360" w:lineRule="auto"/>
      <w:jc w:val="distribute"/>
    </w:pPr>
    <w:rPr>
      <w:sz w:val="28"/>
    </w:rPr>
  </w:style>
  <w:style w:type="paragraph" w:customStyle="1" w:styleId="P23">
    <w:name w:val="P23"/>
    <w:basedOn w:val="a"/>
    <w:hidden/>
    <w:rsid w:val="00232D4F"/>
    <w:pPr>
      <w:widowControl w:val="0"/>
      <w:adjustRightInd w:val="0"/>
      <w:spacing w:line="360" w:lineRule="auto"/>
      <w:ind w:firstLine="720"/>
      <w:jc w:val="distribute"/>
    </w:pPr>
    <w:rPr>
      <w:sz w:val="28"/>
    </w:rPr>
  </w:style>
  <w:style w:type="character" w:customStyle="1" w:styleId="T4">
    <w:name w:val="T4"/>
    <w:hidden/>
    <w:rsid w:val="00232D4F"/>
  </w:style>
  <w:style w:type="paragraph" w:customStyle="1" w:styleId="ConsPlusNormal">
    <w:name w:val="ConsPlusNormal"/>
    <w:rsid w:val="00D516B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21"/>
    <w:basedOn w:val="a"/>
    <w:rsid w:val="00D516B1"/>
    <w:pPr>
      <w:suppressAutoHyphens/>
      <w:spacing w:line="360" w:lineRule="auto"/>
      <w:jc w:val="both"/>
    </w:pPr>
    <w:rPr>
      <w:sz w:val="28"/>
      <w:lang w:eastAsia="zh-CN"/>
    </w:rPr>
  </w:style>
  <w:style w:type="table" w:styleId="aa">
    <w:name w:val="Table Grid"/>
    <w:basedOn w:val="a1"/>
    <w:rsid w:val="00086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030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030B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pfr_po_kbr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92;&#1080;&#1088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627D2-965A-49BD-8F0F-DE3431C7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фирм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ОПФР</Company>
  <LinksUpToDate>false</LinksUpToDate>
  <CharactersWithSpaces>1617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Ирина</dc:creator>
  <cp:keywords/>
  <cp:lastModifiedBy>user</cp:lastModifiedBy>
  <cp:revision>3</cp:revision>
  <cp:lastPrinted>2020-06-29T13:34:00Z</cp:lastPrinted>
  <dcterms:created xsi:type="dcterms:W3CDTF">2020-11-27T06:44:00Z</dcterms:created>
  <dcterms:modified xsi:type="dcterms:W3CDTF">2020-11-27T06:45:00Z</dcterms:modified>
</cp:coreProperties>
</file>