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21" w:rsidRDefault="00FA5C21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Контакт-центр</w:t>
      </w:r>
      <w:r w:rsidRPr="00FA5C21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</w:t>
      </w:r>
      <w:r w:rsidRPr="0028417C">
        <w:rPr>
          <w:rFonts w:ascii="Arial" w:hAnsi="Arial" w:cs="Arial"/>
          <w:b/>
          <w:color w:val="404040" w:themeColor="text1" w:themeTint="BF"/>
          <w:sz w:val="36"/>
          <w:szCs w:val="36"/>
        </w:rPr>
        <w:t>ГУ-Отделени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>я</w:t>
      </w:r>
      <w:r w:rsidRPr="0028417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Пенсионного фонда РФ по КБР</w:t>
      </w:r>
      <w:r w:rsidR="009400FE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обрабатывает телефонные обращения граждан по единому номеру</w:t>
      </w:r>
    </w:p>
    <w:p w:rsidR="00FA5C21" w:rsidRDefault="00FA5C21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5B63BE" w:rsidRPr="0010233E" w:rsidRDefault="005B63BE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10233E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5B63BE" w:rsidRPr="00182148" w:rsidRDefault="00182148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5B63BE" w:rsidRDefault="005B63BE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10233E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282423" w:rsidRDefault="00282423" w:rsidP="005B63BE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924688" w:rsidRDefault="00490C1E" w:rsidP="00490C1E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490C1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В целях совершенствования процессов предоставления информации физическим и юридическим лицам по вопросам, входящим в компетенцию 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ГУ-</w:t>
      </w:r>
      <w:r w:rsidRPr="00490C1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Отделения Пенсионного фонда РФ по КБР создан многофункциональный </w:t>
      </w:r>
      <w:r w:rsidR="0028417C">
        <w:rPr>
          <w:rFonts w:ascii="Arial" w:hAnsi="Arial" w:cs="Arial"/>
          <w:b/>
          <w:color w:val="404040" w:themeColor="text1" w:themeTint="BF"/>
          <w:sz w:val="24"/>
          <w:szCs w:val="24"/>
        </w:rPr>
        <w:t>К</w:t>
      </w:r>
      <w:r w:rsidRPr="00490C1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онтакт-центр с единым </w:t>
      </w:r>
      <w:r w:rsidR="004F04A8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многоканальным </w:t>
      </w:r>
      <w:r w:rsidRPr="00490C1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телефонным номером </w:t>
      </w:r>
      <w:r w:rsidRPr="00490C1E">
        <w:rPr>
          <w:rFonts w:ascii="Arial" w:hAnsi="Arial" w:cs="Arial"/>
          <w:b/>
          <w:color w:val="C00000"/>
          <w:sz w:val="24"/>
          <w:szCs w:val="24"/>
        </w:rPr>
        <w:t>8-800-200-09-77</w:t>
      </w:r>
      <w:r w:rsidRPr="00490C1E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. </w:t>
      </w:r>
    </w:p>
    <w:p w:rsidR="004F04A8" w:rsidRDefault="004F04A8" w:rsidP="004F04A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Операторы </w:t>
      </w:r>
      <w:r w:rsidR="0028417C">
        <w:rPr>
          <w:rFonts w:ascii="Arial" w:hAnsi="Arial" w:cs="Arial"/>
          <w:color w:val="404040" w:themeColor="text1" w:themeTint="BF"/>
          <w:sz w:val="24"/>
          <w:szCs w:val="24"/>
        </w:rPr>
        <w:t>К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онтакт-центра п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>редоста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вят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EC0A27" w:rsidRPr="00EC0A27">
        <w:rPr>
          <w:rFonts w:ascii="Arial" w:hAnsi="Arial" w:cs="Arial"/>
          <w:color w:val="404040" w:themeColor="text1" w:themeTint="BF"/>
          <w:sz w:val="24"/>
          <w:szCs w:val="24"/>
        </w:rPr>
        <w:t>бесплатную телефонную консультацию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 xml:space="preserve"> по вопросам пенсионного (социального) обеспечения и обязательн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ого пенсионного страхования, 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>справочн</w:t>
      </w:r>
      <w:r>
        <w:rPr>
          <w:rFonts w:ascii="Arial" w:hAnsi="Arial" w:cs="Arial"/>
          <w:color w:val="404040" w:themeColor="text1" w:themeTint="BF"/>
          <w:sz w:val="24"/>
          <w:szCs w:val="24"/>
        </w:rPr>
        <w:t>ую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 xml:space="preserve"> информации об адресах, телеф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онах, графиках работы территориальных органов Отделения, проко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>нсультир</w:t>
      </w:r>
      <w:r>
        <w:rPr>
          <w:rFonts w:ascii="Arial" w:hAnsi="Arial" w:cs="Arial"/>
          <w:color w:val="404040" w:themeColor="text1" w:themeTint="BF"/>
          <w:sz w:val="24"/>
          <w:szCs w:val="24"/>
        </w:rPr>
        <w:t>уют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 xml:space="preserve"> граждан и плательщиков страховых взносов о порядке оказания государственных услуг, включая сроки оказания, требования к необходимым документам, порядок обжалования действий (бездействия) должностных лиц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. Так же позвонив в </w:t>
      </w:r>
      <w:r w:rsidR="005B63BE">
        <w:rPr>
          <w:rFonts w:ascii="Arial" w:hAnsi="Arial" w:cs="Arial"/>
          <w:color w:val="404040" w:themeColor="text1" w:themeTint="BF"/>
          <w:sz w:val="24"/>
          <w:szCs w:val="24"/>
        </w:rPr>
        <w:t>К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онтакт-центр можно осуществить предварительную запись на приём к специалистам и зарегистрировать заявку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 xml:space="preserve"> на подготовку документов в </w:t>
      </w:r>
      <w:r>
        <w:rPr>
          <w:rFonts w:ascii="Arial" w:hAnsi="Arial" w:cs="Arial"/>
          <w:color w:val="404040" w:themeColor="text1" w:themeTint="BF"/>
          <w:sz w:val="24"/>
          <w:szCs w:val="24"/>
        </w:rPr>
        <w:t>территориальном у</w:t>
      </w:r>
      <w:r w:rsidRPr="004F04A8">
        <w:rPr>
          <w:rFonts w:ascii="Arial" w:hAnsi="Arial" w:cs="Arial"/>
          <w:color w:val="404040" w:themeColor="text1" w:themeTint="BF"/>
          <w:sz w:val="24"/>
          <w:szCs w:val="24"/>
        </w:rPr>
        <w:t>правлени</w:t>
      </w:r>
      <w:r>
        <w:rPr>
          <w:rFonts w:ascii="Arial" w:hAnsi="Arial" w:cs="Arial"/>
          <w:color w:val="404040" w:themeColor="text1" w:themeTint="BF"/>
          <w:sz w:val="24"/>
          <w:szCs w:val="24"/>
        </w:rPr>
        <w:t>и Отделения.</w:t>
      </w:r>
    </w:p>
    <w:p w:rsidR="005F16EE" w:rsidRDefault="00AF4F97" w:rsidP="004F04A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F4F97">
        <w:rPr>
          <w:rFonts w:ascii="Arial" w:hAnsi="Arial" w:cs="Arial"/>
          <w:b/>
          <w:color w:val="C00000"/>
          <w:sz w:val="24"/>
          <w:szCs w:val="24"/>
        </w:rPr>
        <w:t>Внимание!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Н</w:t>
      </w:r>
      <w:r w:rsidR="005F16EE">
        <w:rPr>
          <w:rFonts w:ascii="Arial" w:hAnsi="Arial" w:cs="Arial"/>
          <w:color w:val="404040" w:themeColor="text1" w:themeTint="BF"/>
          <w:sz w:val="24"/>
          <w:szCs w:val="24"/>
        </w:rPr>
        <w:t>омер един для всех территориальных управлений ГУ-ОПФР по КБР.</w:t>
      </w:r>
    </w:p>
    <w:p w:rsidR="00282423" w:rsidRDefault="00282423" w:rsidP="004F04A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976552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282423" w:rsidRPr="00976552" w:rsidRDefault="00282423" w:rsidP="00282423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976552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282423" w:rsidRPr="00282423" w:rsidRDefault="00282423" w:rsidP="004F04A8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p w:rsidR="00490C1E" w:rsidRPr="00282423" w:rsidRDefault="00490C1E" w:rsidP="00490C1E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  <w:lang w:val="en-US"/>
        </w:rPr>
      </w:pPr>
    </w:p>
    <w:sectPr w:rsidR="00490C1E" w:rsidRPr="00282423" w:rsidSect="0028417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1E"/>
    <w:rsid w:val="00182148"/>
    <w:rsid w:val="00282423"/>
    <w:rsid w:val="0028417C"/>
    <w:rsid w:val="002F338F"/>
    <w:rsid w:val="00490C1E"/>
    <w:rsid w:val="004F04A8"/>
    <w:rsid w:val="00597C26"/>
    <w:rsid w:val="005B63BE"/>
    <w:rsid w:val="005F16EE"/>
    <w:rsid w:val="00924688"/>
    <w:rsid w:val="009400FE"/>
    <w:rsid w:val="00AF4F97"/>
    <w:rsid w:val="00B51936"/>
    <w:rsid w:val="00BA67DE"/>
    <w:rsid w:val="00C57D3F"/>
    <w:rsid w:val="00DE45CE"/>
    <w:rsid w:val="00EC0A27"/>
    <w:rsid w:val="00FA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12</cp:revision>
  <cp:lastPrinted>2020-10-12T07:48:00Z</cp:lastPrinted>
  <dcterms:created xsi:type="dcterms:W3CDTF">2020-10-02T08:27:00Z</dcterms:created>
  <dcterms:modified xsi:type="dcterms:W3CDTF">2020-11-27T06:45:00Z</dcterms:modified>
</cp:coreProperties>
</file>